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1E" w:rsidRDefault="007D201E" w:rsidP="007D201E">
      <w:pPr>
        <w:pStyle w:val="NormalWeb"/>
      </w:pPr>
      <w:r>
        <w:rPr>
          <w:rStyle w:val="Strong"/>
        </w:rPr>
        <w:t xml:space="preserve">A. CERTIFICATION REQUIREMENTS </w:t>
      </w:r>
      <w:r>
        <w:br/>
        <w:t xml:space="preserve">1. Any equine animal that is imported into the state shall be accompanied by proof that such animal has been officially tested and found to be negative to equine infectious anemia within one year prior to transportation into the state. </w:t>
      </w:r>
    </w:p>
    <w:p w:rsidR="007D201E" w:rsidRDefault="007D201E" w:rsidP="007D201E">
      <w:pPr>
        <w:pStyle w:val="NormalWeb"/>
      </w:pPr>
      <w:r>
        <w:t xml:space="preserve">2. Any equine animal that is sold, offered for sale, bartered, exchanged or given away within the state must be tested for and certified as negative to Equine Infectious Anemia by an accredited veterinarian within 60 days prior to the transfer of ownership of the equine animal. </w:t>
      </w:r>
    </w:p>
    <w:p w:rsidR="007D201E" w:rsidRDefault="007D201E" w:rsidP="007D201E">
      <w:pPr>
        <w:pStyle w:val="NormalWeb"/>
      </w:pPr>
      <w:r>
        <w:t xml:space="preserve">3. Any equine animal may be required to be tested for EIA if the Commissioner has reason to believe that the equine animal has been exposed to EIA and may pose a threat to other equine animals. </w:t>
      </w:r>
    </w:p>
    <w:p w:rsidR="007D201E" w:rsidRDefault="007D201E" w:rsidP="007D201E">
      <w:pPr>
        <w:pStyle w:val="NormalWeb"/>
      </w:pPr>
      <w:r>
        <w:t xml:space="preserve">4. The owner of an equine animal shall be responsible for compliance with all requirements as set forth in these rules. </w:t>
      </w:r>
    </w:p>
    <w:p w:rsidR="000620B9" w:rsidRDefault="000620B9"/>
    <w:sectPr w:rsidR="000620B9" w:rsidSect="00062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savePreviewPicture/>
  <w:compat/>
  <w:rsids>
    <w:rsidRoot w:val="007D201E"/>
    <w:rsid w:val="000620B9"/>
    <w:rsid w:val="007D201E"/>
    <w:rsid w:val="00CF7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01E"/>
    <w:rPr>
      <w:b/>
      <w:bCs/>
    </w:rPr>
  </w:style>
</w:styles>
</file>

<file path=word/webSettings.xml><?xml version="1.0" encoding="utf-8"?>
<w:webSettings xmlns:r="http://schemas.openxmlformats.org/officeDocument/2006/relationships" xmlns:w="http://schemas.openxmlformats.org/wordprocessingml/2006/main">
  <w:divs>
    <w:div w:id="18706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Cross</dc:creator>
  <cp:lastModifiedBy>Jean Cross</cp:lastModifiedBy>
  <cp:revision>1</cp:revision>
  <dcterms:created xsi:type="dcterms:W3CDTF">2010-05-02T11:03:00Z</dcterms:created>
  <dcterms:modified xsi:type="dcterms:W3CDTF">2010-05-03T01:21:00Z</dcterms:modified>
</cp:coreProperties>
</file>